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0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03"/>
        <w:gridCol w:w="6688"/>
        <w:gridCol w:w="5149"/>
      </w:tblGrid>
      <w:tr w:rsidR="00EA7BB6" w:rsidRPr="00EA7BB6" w14:paraId="47676F12" w14:textId="77777777" w:rsidTr="002D2D5A">
        <w:tc>
          <w:tcPr>
            <w:tcW w:w="14040" w:type="dxa"/>
            <w:gridSpan w:val="3"/>
          </w:tcPr>
          <w:p w14:paraId="22162A74" w14:textId="3232B1D1" w:rsidR="00142191" w:rsidRPr="00EA7BB6" w:rsidRDefault="00EA7BB6" w:rsidP="003E3826">
            <w:pPr>
              <w:rPr>
                <w:rFonts w:asciiTheme="minorHAnsi" w:hAnsiTheme="minorHAnsi" w:cstheme="minorHAnsi"/>
                <w:b/>
              </w:rPr>
            </w:pPr>
            <w:r w:rsidRPr="00EA7BB6">
              <w:rPr>
                <w:rFonts w:asciiTheme="minorHAnsi" w:hAnsiTheme="minorHAnsi" w:cstheme="minorHAnsi"/>
                <w:b/>
              </w:rPr>
              <w:t xml:space="preserve">LEGAL SERVICES AGENCY VACANCY:  </w:t>
            </w:r>
            <w:r w:rsidR="0067105C">
              <w:rPr>
                <w:rFonts w:asciiTheme="minorHAnsi" w:hAnsiTheme="minorHAnsi" w:cstheme="minorHAnsi"/>
                <w:b/>
              </w:rPr>
              <w:t xml:space="preserve">PARTNER </w:t>
            </w:r>
          </w:p>
        </w:tc>
      </w:tr>
      <w:tr w:rsidR="00EA7BB6" w:rsidRPr="00EA7BB6" w14:paraId="586BA9E2" w14:textId="77777777" w:rsidTr="009F5F1A">
        <w:tc>
          <w:tcPr>
            <w:tcW w:w="2203" w:type="dxa"/>
          </w:tcPr>
          <w:p w14:paraId="7743DD26" w14:textId="77777777" w:rsidR="00EA7BB6" w:rsidRPr="00EA7BB6" w:rsidRDefault="00EA7BB6" w:rsidP="00563F49">
            <w:pPr>
              <w:rPr>
                <w:rFonts w:asciiTheme="minorHAnsi" w:hAnsiTheme="minorHAnsi" w:cstheme="minorHAnsi"/>
              </w:rPr>
            </w:pPr>
          </w:p>
          <w:p w14:paraId="01880547" w14:textId="77777777" w:rsidR="00EA7BB6" w:rsidRPr="00EA7BB6" w:rsidRDefault="00EA7BB6" w:rsidP="00563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</w:tcPr>
          <w:p w14:paraId="5A3F1BAE" w14:textId="77777777" w:rsidR="00EA7BB6" w:rsidRPr="00EA7BB6" w:rsidRDefault="00EA7BB6" w:rsidP="00563F49">
            <w:pPr>
              <w:rPr>
                <w:rFonts w:asciiTheme="minorHAnsi" w:hAnsiTheme="minorHAnsi" w:cstheme="minorHAnsi"/>
                <w:b/>
              </w:rPr>
            </w:pPr>
            <w:r w:rsidRPr="00EA7BB6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5149" w:type="dxa"/>
          </w:tcPr>
          <w:p w14:paraId="4215C677" w14:textId="77777777" w:rsidR="00EA7BB6" w:rsidRPr="00EA7BB6" w:rsidRDefault="00EA7BB6" w:rsidP="00563F49">
            <w:pPr>
              <w:rPr>
                <w:rFonts w:asciiTheme="minorHAnsi" w:hAnsiTheme="minorHAnsi" w:cstheme="minorHAnsi"/>
                <w:b/>
              </w:rPr>
            </w:pPr>
            <w:r w:rsidRPr="00EA7BB6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EA7BB6" w:rsidRPr="00EA7BB6" w14:paraId="70E047AB" w14:textId="77777777" w:rsidTr="009F5F1A">
        <w:tc>
          <w:tcPr>
            <w:tcW w:w="2203" w:type="dxa"/>
          </w:tcPr>
          <w:p w14:paraId="35611719" w14:textId="77777777" w:rsidR="00EA7BB6" w:rsidRPr="00EA7BB6" w:rsidRDefault="00EA7BB6" w:rsidP="00563F49">
            <w:pPr>
              <w:rPr>
                <w:rFonts w:asciiTheme="minorHAnsi" w:hAnsiTheme="minorHAnsi" w:cstheme="minorHAnsi"/>
                <w:b/>
                <w:bCs/>
              </w:rPr>
            </w:pPr>
            <w:r w:rsidRPr="00EA7BB6">
              <w:rPr>
                <w:rFonts w:asciiTheme="minorHAnsi" w:hAnsiTheme="minorHAnsi" w:cstheme="minorHAnsi"/>
                <w:b/>
                <w:bCs/>
              </w:rPr>
              <w:t>Qualifications</w:t>
            </w:r>
          </w:p>
          <w:p w14:paraId="68BFE54F" w14:textId="77777777" w:rsidR="00EA7BB6" w:rsidRPr="00EA7BB6" w:rsidRDefault="00EA7BB6" w:rsidP="00563F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88" w:type="dxa"/>
          </w:tcPr>
          <w:p w14:paraId="24CCEFA0" w14:textId="77777777" w:rsidR="00EA7BB6" w:rsidRPr="00A471F7" w:rsidRDefault="00EA7BB6" w:rsidP="00563F49">
            <w:pPr>
              <w:rPr>
                <w:rFonts w:asciiTheme="minorHAnsi" w:hAnsiTheme="minorHAnsi" w:cstheme="minorHAnsi"/>
              </w:rPr>
            </w:pPr>
            <w:r w:rsidRPr="00A471F7">
              <w:rPr>
                <w:rFonts w:asciiTheme="minorHAnsi" w:hAnsiTheme="minorHAnsi" w:cstheme="minorHAnsi"/>
              </w:rPr>
              <w:t>Enrolled solicitor with a full, current unrestricted practicing certificate from the Law Society of Scotland.</w:t>
            </w:r>
          </w:p>
        </w:tc>
        <w:tc>
          <w:tcPr>
            <w:tcW w:w="5149" w:type="dxa"/>
          </w:tcPr>
          <w:p w14:paraId="6511A47D" w14:textId="77777777" w:rsidR="00EA7BB6" w:rsidRPr="00A471F7" w:rsidRDefault="00EA7BB6" w:rsidP="00563F49">
            <w:pPr>
              <w:rPr>
                <w:rFonts w:asciiTheme="minorHAnsi" w:hAnsiTheme="minorHAnsi" w:cstheme="minorHAnsi"/>
              </w:rPr>
            </w:pPr>
          </w:p>
        </w:tc>
      </w:tr>
      <w:tr w:rsidR="00EA7BB6" w:rsidRPr="00EA7BB6" w14:paraId="45896FDB" w14:textId="77777777" w:rsidTr="009F5F1A">
        <w:tc>
          <w:tcPr>
            <w:tcW w:w="2203" w:type="dxa"/>
          </w:tcPr>
          <w:p w14:paraId="672A596A" w14:textId="77777777" w:rsidR="00EA7BB6" w:rsidRPr="00EA7BB6" w:rsidRDefault="00EA7BB6" w:rsidP="00563F49">
            <w:pPr>
              <w:rPr>
                <w:rFonts w:asciiTheme="minorHAnsi" w:hAnsiTheme="minorHAnsi" w:cstheme="minorHAnsi"/>
                <w:b/>
                <w:bCs/>
              </w:rPr>
            </w:pPr>
            <w:r w:rsidRPr="00EA7BB6">
              <w:rPr>
                <w:rFonts w:asciiTheme="minorHAnsi" w:hAnsiTheme="minorHAnsi" w:cstheme="minorHAnsi"/>
                <w:b/>
                <w:bCs/>
              </w:rPr>
              <w:t>Knowledge and Experience</w:t>
            </w:r>
          </w:p>
          <w:p w14:paraId="5EB51FBB" w14:textId="77777777" w:rsidR="00EA7BB6" w:rsidRPr="00EA7BB6" w:rsidRDefault="00EA7BB6" w:rsidP="00563F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88" w:type="dxa"/>
          </w:tcPr>
          <w:p w14:paraId="14CFCDC4" w14:textId="0F5EB6E9" w:rsidR="00F431FA" w:rsidRPr="004F6877" w:rsidRDefault="00F431FA" w:rsidP="00F431FA">
            <w:pPr>
              <w:rPr>
                <w:rFonts w:asciiTheme="minorHAnsi" w:hAnsiTheme="minorHAnsi" w:cstheme="minorHAnsi"/>
              </w:rPr>
            </w:pPr>
            <w:r w:rsidRPr="004F6877">
              <w:rPr>
                <w:rFonts w:asciiTheme="minorHAnsi" w:hAnsiTheme="minorHAnsi" w:cstheme="minorHAnsi"/>
              </w:rPr>
              <w:t>At least 3 years post qualifying experience</w:t>
            </w:r>
            <w:r w:rsidR="00034EFD" w:rsidRPr="004F6877">
              <w:rPr>
                <w:rFonts w:asciiTheme="minorHAnsi" w:hAnsiTheme="minorHAnsi" w:cstheme="minorHAnsi"/>
              </w:rPr>
              <w:t xml:space="preserve"> and demonstratable experience of leading and managing staff </w:t>
            </w:r>
          </w:p>
          <w:p w14:paraId="14F6519B" w14:textId="529604D4" w:rsidR="0087378E" w:rsidRPr="004F6877" w:rsidRDefault="0057110D" w:rsidP="00180778">
            <w:pPr>
              <w:rPr>
                <w:rFonts w:asciiTheme="minorHAnsi" w:hAnsiTheme="minorHAnsi" w:cstheme="minorHAnsi"/>
              </w:rPr>
            </w:pPr>
            <w:r w:rsidRPr="004F6877">
              <w:rPr>
                <w:rFonts w:asciiTheme="minorHAnsi" w:eastAsia="Calibri" w:hAnsiTheme="minorHAnsi" w:cstheme="minorHAnsi"/>
                <w:w w:val="105"/>
                <w:lang w:eastAsia="en-US"/>
              </w:rPr>
              <w:t xml:space="preserve">in an inclusive, </w:t>
            </w:r>
            <w:proofErr w:type="gramStart"/>
            <w:r w:rsidRPr="004F6877">
              <w:rPr>
                <w:rFonts w:asciiTheme="minorHAnsi" w:eastAsia="Calibri" w:hAnsiTheme="minorHAnsi" w:cstheme="minorHAnsi"/>
                <w:w w:val="105"/>
                <w:lang w:eastAsia="en-US"/>
              </w:rPr>
              <w:t>empowering</w:t>
            </w:r>
            <w:proofErr w:type="gramEnd"/>
            <w:r w:rsidRPr="004F6877">
              <w:rPr>
                <w:rFonts w:asciiTheme="minorHAnsi" w:eastAsia="Calibri" w:hAnsiTheme="minorHAnsi" w:cstheme="minorHAnsi"/>
                <w:w w:val="105"/>
                <w:lang w:eastAsia="en-US"/>
              </w:rPr>
              <w:t xml:space="preserve"> and supportive manner</w:t>
            </w:r>
            <w:r w:rsidR="0099437D" w:rsidRPr="004F6877">
              <w:rPr>
                <w:rFonts w:asciiTheme="minorHAnsi" w:eastAsia="Calibri" w:hAnsiTheme="minorHAnsi" w:cstheme="minorHAnsi"/>
                <w:w w:val="105"/>
                <w:lang w:eastAsia="en-US"/>
              </w:rPr>
              <w:t>.</w:t>
            </w:r>
          </w:p>
          <w:p w14:paraId="3C398E69" w14:textId="77777777" w:rsidR="001E65F0" w:rsidRPr="004F6877" w:rsidRDefault="001E65F0" w:rsidP="00180778">
            <w:pPr>
              <w:rPr>
                <w:rFonts w:asciiTheme="minorHAnsi" w:hAnsiTheme="minorHAnsi" w:cstheme="minorHAnsi"/>
              </w:rPr>
            </w:pPr>
          </w:p>
          <w:p w14:paraId="6229F212" w14:textId="77777777" w:rsidR="00A471F7" w:rsidRPr="004F6877" w:rsidRDefault="006C2157" w:rsidP="008A05B1">
            <w:pPr>
              <w:rPr>
                <w:rFonts w:asciiTheme="minorHAnsi" w:hAnsiTheme="minorHAnsi" w:cstheme="minorHAnsi"/>
              </w:rPr>
            </w:pPr>
            <w:r w:rsidRPr="004F6877">
              <w:rPr>
                <w:rFonts w:asciiTheme="minorHAnsi" w:hAnsiTheme="minorHAnsi" w:cstheme="minorHAnsi"/>
              </w:rPr>
              <w:t xml:space="preserve">Sound knowledge of and interest in, </w:t>
            </w:r>
            <w:r w:rsidRPr="004F6877">
              <w:rPr>
                <w:rFonts w:asciiTheme="minorHAnsi" w:hAnsiTheme="minorHAnsi" w:cstheme="minorHAnsi"/>
                <w:b/>
                <w:bCs/>
              </w:rPr>
              <w:t>one or more</w:t>
            </w:r>
            <w:r w:rsidRPr="004F6877">
              <w:rPr>
                <w:rFonts w:asciiTheme="minorHAnsi" w:hAnsiTheme="minorHAnsi" w:cstheme="minorHAnsi"/>
              </w:rPr>
              <w:t xml:space="preserve"> of the following topics: </w:t>
            </w:r>
          </w:p>
          <w:p w14:paraId="6B1094B7" w14:textId="4EFB367A" w:rsidR="00EA7BB6" w:rsidRPr="004F6877" w:rsidRDefault="00E50C6A" w:rsidP="008A05B1">
            <w:pPr>
              <w:rPr>
                <w:rFonts w:asciiTheme="minorHAnsi" w:hAnsiTheme="minorHAnsi" w:cstheme="minorHAnsi"/>
              </w:rPr>
            </w:pPr>
            <w:r w:rsidRPr="004F6877">
              <w:rPr>
                <w:rFonts w:asciiTheme="minorHAnsi" w:hAnsiTheme="minorHAnsi" w:cstheme="minorHAnsi"/>
              </w:rPr>
              <w:t>H</w:t>
            </w:r>
            <w:r w:rsidR="006C2157" w:rsidRPr="004F6877">
              <w:rPr>
                <w:rFonts w:asciiTheme="minorHAnsi" w:hAnsiTheme="minorHAnsi" w:cstheme="minorHAnsi"/>
              </w:rPr>
              <w:t xml:space="preserve">ousing and </w:t>
            </w:r>
            <w:r w:rsidRPr="004F6877">
              <w:rPr>
                <w:rFonts w:asciiTheme="minorHAnsi" w:hAnsiTheme="minorHAnsi" w:cstheme="minorHAnsi"/>
              </w:rPr>
              <w:t>H</w:t>
            </w:r>
            <w:r w:rsidR="006C2157" w:rsidRPr="004F6877">
              <w:rPr>
                <w:rFonts w:asciiTheme="minorHAnsi" w:hAnsiTheme="minorHAnsi" w:cstheme="minorHAnsi"/>
              </w:rPr>
              <w:t xml:space="preserve">omelessness, </w:t>
            </w:r>
            <w:r w:rsidRPr="004F6877">
              <w:rPr>
                <w:rFonts w:asciiTheme="minorHAnsi" w:hAnsiTheme="minorHAnsi" w:cstheme="minorHAnsi"/>
              </w:rPr>
              <w:t>S</w:t>
            </w:r>
            <w:r w:rsidR="006C2157" w:rsidRPr="004F6877">
              <w:rPr>
                <w:rFonts w:asciiTheme="minorHAnsi" w:hAnsiTheme="minorHAnsi" w:cstheme="minorHAnsi"/>
              </w:rPr>
              <w:t xml:space="preserve">ocial </w:t>
            </w:r>
            <w:r w:rsidRPr="004F6877">
              <w:rPr>
                <w:rFonts w:asciiTheme="minorHAnsi" w:hAnsiTheme="minorHAnsi" w:cstheme="minorHAnsi"/>
              </w:rPr>
              <w:t>S</w:t>
            </w:r>
            <w:r w:rsidR="00022E00" w:rsidRPr="004F6877">
              <w:rPr>
                <w:rFonts w:asciiTheme="minorHAnsi" w:hAnsiTheme="minorHAnsi" w:cstheme="minorHAnsi"/>
              </w:rPr>
              <w:t xml:space="preserve">ecurity and </w:t>
            </w:r>
            <w:r w:rsidRPr="004F6877">
              <w:rPr>
                <w:rFonts w:asciiTheme="minorHAnsi" w:hAnsiTheme="minorHAnsi" w:cstheme="minorHAnsi"/>
              </w:rPr>
              <w:t>W</w:t>
            </w:r>
            <w:r w:rsidR="006C2157" w:rsidRPr="004F6877">
              <w:rPr>
                <w:rFonts w:asciiTheme="minorHAnsi" w:hAnsiTheme="minorHAnsi" w:cstheme="minorHAnsi"/>
              </w:rPr>
              <w:t>elfare</w:t>
            </w:r>
            <w:r w:rsidR="00022E00" w:rsidRPr="004F6877">
              <w:rPr>
                <w:rFonts w:asciiTheme="minorHAnsi" w:hAnsiTheme="minorHAnsi" w:cstheme="minorHAnsi"/>
              </w:rPr>
              <w:t xml:space="preserve"> </w:t>
            </w:r>
            <w:r w:rsidRPr="004F6877">
              <w:rPr>
                <w:rFonts w:asciiTheme="minorHAnsi" w:hAnsiTheme="minorHAnsi" w:cstheme="minorHAnsi"/>
              </w:rPr>
              <w:t>B</w:t>
            </w:r>
            <w:r w:rsidR="00022E00" w:rsidRPr="004F6877">
              <w:rPr>
                <w:rFonts w:asciiTheme="minorHAnsi" w:hAnsiTheme="minorHAnsi" w:cstheme="minorHAnsi"/>
              </w:rPr>
              <w:t>enefit</w:t>
            </w:r>
            <w:r w:rsidRPr="004F6877">
              <w:rPr>
                <w:rFonts w:asciiTheme="minorHAnsi" w:hAnsiTheme="minorHAnsi" w:cstheme="minorHAnsi"/>
              </w:rPr>
              <w:t>s</w:t>
            </w:r>
            <w:r w:rsidR="006C2157" w:rsidRPr="004F6877">
              <w:rPr>
                <w:rFonts w:asciiTheme="minorHAnsi" w:hAnsiTheme="minorHAnsi" w:cstheme="minorHAnsi"/>
              </w:rPr>
              <w:t xml:space="preserve">, </w:t>
            </w:r>
            <w:r w:rsidRPr="004F6877">
              <w:rPr>
                <w:rFonts w:asciiTheme="minorHAnsi" w:hAnsiTheme="minorHAnsi" w:cstheme="minorHAnsi"/>
              </w:rPr>
              <w:t>E</w:t>
            </w:r>
            <w:r w:rsidR="006C2157" w:rsidRPr="004F6877">
              <w:rPr>
                <w:rFonts w:asciiTheme="minorHAnsi" w:hAnsiTheme="minorHAnsi" w:cstheme="minorHAnsi"/>
              </w:rPr>
              <w:t>mployment</w:t>
            </w:r>
            <w:r w:rsidR="007F6876" w:rsidRPr="004F6877">
              <w:rPr>
                <w:rFonts w:asciiTheme="minorHAnsi" w:hAnsiTheme="minorHAnsi" w:cstheme="minorHAnsi"/>
              </w:rPr>
              <w:t xml:space="preserve">, </w:t>
            </w:r>
            <w:r w:rsidRPr="004F6877">
              <w:rPr>
                <w:rFonts w:asciiTheme="minorHAnsi" w:hAnsiTheme="minorHAnsi" w:cstheme="minorHAnsi"/>
              </w:rPr>
              <w:t>E</w:t>
            </w:r>
            <w:r w:rsidR="007F6876" w:rsidRPr="004F6877">
              <w:rPr>
                <w:rFonts w:asciiTheme="minorHAnsi" w:hAnsiTheme="minorHAnsi" w:cstheme="minorHAnsi"/>
              </w:rPr>
              <w:t>qualities</w:t>
            </w:r>
            <w:r w:rsidR="006C2157" w:rsidRPr="004F6877">
              <w:rPr>
                <w:rFonts w:asciiTheme="minorHAnsi" w:hAnsiTheme="minorHAnsi" w:cstheme="minorHAnsi"/>
              </w:rPr>
              <w:t xml:space="preserve"> and </w:t>
            </w:r>
            <w:r w:rsidRPr="004F6877">
              <w:rPr>
                <w:rFonts w:asciiTheme="minorHAnsi" w:hAnsiTheme="minorHAnsi" w:cstheme="minorHAnsi"/>
              </w:rPr>
              <w:t>H</w:t>
            </w:r>
            <w:r w:rsidR="006C2157" w:rsidRPr="004F6877">
              <w:rPr>
                <w:rFonts w:asciiTheme="minorHAnsi" w:hAnsiTheme="minorHAnsi" w:cstheme="minorHAnsi"/>
              </w:rPr>
              <w:t xml:space="preserve">uman </w:t>
            </w:r>
            <w:r w:rsidR="00EA4689" w:rsidRPr="004F6877">
              <w:rPr>
                <w:rFonts w:asciiTheme="minorHAnsi" w:hAnsiTheme="minorHAnsi" w:cstheme="minorHAnsi"/>
              </w:rPr>
              <w:t>Ri</w:t>
            </w:r>
            <w:r w:rsidR="006C2157" w:rsidRPr="004F6877">
              <w:rPr>
                <w:rFonts w:asciiTheme="minorHAnsi" w:hAnsiTheme="minorHAnsi" w:cstheme="minorHAnsi"/>
              </w:rPr>
              <w:t>ghts law</w:t>
            </w:r>
            <w:r w:rsidR="00022E00" w:rsidRPr="004F6877">
              <w:rPr>
                <w:rFonts w:asciiTheme="minorHAnsi" w:hAnsiTheme="minorHAnsi" w:cstheme="minorHAnsi"/>
              </w:rPr>
              <w:t xml:space="preserve">, </w:t>
            </w:r>
            <w:r w:rsidRPr="004F6877">
              <w:rPr>
                <w:rFonts w:asciiTheme="minorHAnsi" w:hAnsiTheme="minorHAnsi" w:cstheme="minorHAnsi"/>
              </w:rPr>
              <w:t>D</w:t>
            </w:r>
            <w:r w:rsidR="00022E00" w:rsidRPr="004F6877">
              <w:rPr>
                <w:rFonts w:asciiTheme="minorHAnsi" w:hAnsiTheme="minorHAnsi" w:cstheme="minorHAnsi"/>
              </w:rPr>
              <w:t xml:space="preserve">etentions and appeals under the Mental Health Act, Intervention Orders, Financial and Welfare Guardianships, Powers of Attorney, </w:t>
            </w:r>
            <w:r w:rsidRPr="004F6877">
              <w:rPr>
                <w:rFonts w:asciiTheme="minorHAnsi" w:hAnsiTheme="minorHAnsi" w:cstheme="minorHAnsi"/>
              </w:rPr>
              <w:t>C</w:t>
            </w:r>
            <w:r w:rsidR="00022E00" w:rsidRPr="004F6877">
              <w:rPr>
                <w:rFonts w:asciiTheme="minorHAnsi" w:hAnsiTheme="minorHAnsi" w:cstheme="minorHAnsi"/>
              </w:rPr>
              <w:t xml:space="preserve">ommunity </w:t>
            </w:r>
            <w:r w:rsidRPr="004F6877">
              <w:rPr>
                <w:rFonts w:asciiTheme="minorHAnsi" w:hAnsiTheme="minorHAnsi" w:cstheme="minorHAnsi"/>
              </w:rPr>
              <w:t>C</w:t>
            </w:r>
            <w:r w:rsidR="00022E00" w:rsidRPr="004F6877">
              <w:rPr>
                <w:rFonts w:asciiTheme="minorHAnsi" w:hAnsiTheme="minorHAnsi" w:cstheme="minorHAnsi"/>
              </w:rPr>
              <w:t xml:space="preserve">are, </w:t>
            </w:r>
            <w:r w:rsidRPr="004F6877">
              <w:rPr>
                <w:rFonts w:asciiTheme="minorHAnsi" w:hAnsiTheme="minorHAnsi" w:cstheme="minorHAnsi"/>
              </w:rPr>
              <w:t>F</w:t>
            </w:r>
            <w:r w:rsidR="00022E00" w:rsidRPr="004F6877">
              <w:rPr>
                <w:rFonts w:asciiTheme="minorHAnsi" w:hAnsiTheme="minorHAnsi" w:cstheme="minorHAnsi"/>
              </w:rPr>
              <w:t xml:space="preserve">amily, </w:t>
            </w:r>
            <w:r w:rsidRPr="004F6877">
              <w:rPr>
                <w:rFonts w:asciiTheme="minorHAnsi" w:hAnsiTheme="minorHAnsi" w:cstheme="minorHAnsi"/>
              </w:rPr>
              <w:t>S</w:t>
            </w:r>
            <w:r w:rsidR="00022E00" w:rsidRPr="004F6877">
              <w:rPr>
                <w:rFonts w:asciiTheme="minorHAnsi" w:hAnsiTheme="minorHAnsi" w:cstheme="minorHAnsi"/>
              </w:rPr>
              <w:t xml:space="preserve">ocial </w:t>
            </w:r>
            <w:r w:rsidRPr="004F6877">
              <w:rPr>
                <w:rFonts w:asciiTheme="minorHAnsi" w:hAnsiTheme="minorHAnsi" w:cstheme="minorHAnsi"/>
              </w:rPr>
              <w:t>W</w:t>
            </w:r>
            <w:r w:rsidR="00022E00" w:rsidRPr="004F6877">
              <w:rPr>
                <w:rFonts w:asciiTheme="minorHAnsi" w:hAnsiTheme="minorHAnsi" w:cstheme="minorHAnsi"/>
              </w:rPr>
              <w:t xml:space="preserve">ork and </w:t>
            </w:r>
            <w:r w:rsidRPr="004F6877">
              <w:rPr>
                <w:rFonts w:asciiTheme="minorHAnsi" w:hAnsiTheme="minorHAnsi" w:cstheme="minorHAnsi"/>
              </w:rPr>
              <w:t>C</w:t>
            </w:r>
            <w:r w:rsidR="00022E00" w:rsidRPr="004F6877">
              <w:rPr>
                <w:rFonts w:asciiTheme="minorHAnsi" w:hAnsiTheme="minorHAnsi" w:cstheme="minorHAnsi"/>
              </w:rPr>
              <w:t xml:space="preserve">hild </w:t>
            </w:r>
            <w:r w:rsidRPr="004F6877">
              <w:rPr>
                <w:rFonts w:asciiTheme="minorHAnsi" w:hAnsiTheme="minorHAnsi" w:cstheme="minorHAnsi"/>
              </w:rPr>
              <w:t>C</w:t>
            </w:r>
            <w:r w:rsidR="00022E00" w:rsidRPr="004F6877">
              <w:rPr>
                <w:rFonts w:asciiTheme="minorHAnsi" w:hAnsiTheme="minorHAnsi" w:cstheme="minorHAnsi"/>
              </w:rPr>
              <w:t xml:space="preserve">are </w:t>
            </w:r>
            <w:proofErr w:type="gramStart"/>
            <w:r w:rsidR="00022E00" w:rsidRPr="004F6877">
              <w:rPr>
                <w:rFonts w:asciiTheme="minorHAnsi" w:hAnsiTheme="minorHAnsi" w:cstheme="minorHAnsi"/>
              </w:rPr>
              <w:t xml:space="preserve">law </w:t>
            </w:r>
            <w:r w:rsidR="006859F8" w:rsidRPr="004F6877">
              <w:rPr>
                <w:rFonts w:asciiTheme="minorHAnsi" w:hAnsiTheme="minorHAnsi" w:cstheme="minorHAnsi"/>
              </w:rPr>
              <w:t>,</w:t>
            </w:r>
            <w:proofErr w:type="gramEnd"/>
            <w:r w:rsidR="006859F8" w:rsidRPr="004F6877">
              <w:rPr>
                <w:rFonts w:asciiTheme="minorHAnsi" w:hAnsiTheme="minorHAnsi" w:cstheme="minorHAnsi"/>
              </w:rPr>
              <w:t xml:space="preserve"> </w:t>
            </w:r>
            <w:r w:rsidR="004F6877" w:rsidRPr="004F6877">
              <w:rPr>
                <w:rFonts w:asciiTheme="minorHAnsi" w:hAnsiTheme="minorHAnsi" w:cstheme="minorHAnsi"/>
              </w:rPr>
              <w:t xml:space="preserve">Criminal Injuries Compensation </w:t>
            </w:r>
            <w:r w:rsidR="00022E00" w:rsidRPr="004F6877">
              <w:rPr>
                <w:rFonts w:asciiTheme="minorHAnsi" w:hAnsiTheme="minorHAnsi" w:cstheme="minorHAnsi"/>
              </w:rPr>
              <w:t>and related areas of civil law</w:t>
            </w:r>
            <w:r w:rsidR="006C2157" w:rsidRPr="004F6877">
              <w:rPr>
                <w:rFonts w:asciiTheme="minorHAnsi" w:hAnsiTheme="minorHAnsi" w:cstheme="minorHAnsi"/>
              </w:rPr>
              <w:t>.</w:t>
            </w:r>
          </w:p>
          <w:p w14:paraId="58D1A3F3" w14:textId="77777777" w:rsidR="004F6877" w:rsidRPr="004F6877" w:rsidRDefault="004F6877" w:rsidP="008A05B1">
            <w:pPr>
              <w:rPr>
                <w:rFonts w:asciiTheme="minorHAnsi" w:hAnsiTheme="minorHAnsi" w:cstheme="minorHAnsi"/>
              </w:rPr>
            </w:pPr>
          </w:p>
          <w:p w14:paraId="2B15B5CA" w14:textId="0655BF34" w:rsidR="004F6877" w:rsidRDefault="004F6877" w:rsidP="004F6877">
            <w:pPr>
              <w:rPr>
                <w:rFonts w:asciiTheme="minorHAnsi" w:hAnsiTheme="minorHAnsi" w:cstheme="minorHAnsi"/>
                <w:w w:val="105"/>
              </w:rPr>
            </w:pPr>
            <w:r w:rsidRPr="004F6877">
              <w:rPr>
                <w:rFonts w:asciiTheme="minorHAnsi" w:hAnsiTheme="minorHAnsi" w:cstheme="minorHAnsi"/>
                <w:w w:val="105"/>
              </w:rPr>
              <w:t>Experience of managing own case load and supervising casework of others within a team.</w:t>
            </w:r>
          </w:p>
          <w:p w14:paraId="4353DB6B" w14:textId="77777777" w:rsidR="004F6877" w:rsidRPr="004F6877" w:rsidRDefault="004F6877" w:rsidP="004F6877">
            <w:pPr>
              <w:rPr>
                <w:rFonts w:asciiTheme="minorHAnsi" w:hAnsiTheme="minorHAnsi" w:cstheme="minorHAnsi"/>
                <w:w w:val="105"/>
              </w:rPr>
            </w:pPr>
          </w:p>
          <w:p w14:paraId="7C3A96E6" w14:textId="1665B4EC" w:rsidR="00EA7BB6" w:rsidRPr="004F6877" w:rsidRDefault="00B96E98" w:rsidP="00180778">
            <w:pPr>
              <w:rPr>
                <w:rFonts w:asciiTheme="minorHAnsi" w:hAnsiTheme="minorHAnsi" w:cstheme="minorHAnsi"/>
              </w:rPr>
            </w:pPr>
            <w:r w:rsidRPr="004F6877">
              <w:rPr>
                <w:rFonts w:asciiTheme="minorHAnsi" w:hAnsiTheme="minorHAnsi" w:cstheme="minorHAnsi"/>
              </w:rPr>
              <w:t>Ex</w:t>
            </w:r>
            <w:r w:rsidR="00EA7BB6" w:rsidRPr="004F6877">
              <w:rPr>
                <w:rFonts w:asciiTheme="minorHAnsi" w:hAnsiTheme="minorHAnsi" w:cstheme="minorHAnsi"/>
              </w:rPr>
              <w:t>perience in undertaking verbal and written court/tribunal advocacy.</w:t>
            </w:r>
          </w:p>
          <w:p w14:paraId="235E05FD" w14:textId="77777777" w:rsidR="004F6877" w:rsidRPr="004F6877" w:rsidRDefault="004F6877" w:rsidP="00180778">
            <w:pPr>
              <w:rPr>
                <w:rFonts w:asciiTheme="minorHAnsi" w:hAnsiTheme="minorHAnsi" w:cstheme="minorHAnsi"/>
                <w:i/>
                <w:iCs/>
                <w:color w:val="FF0000"/>
                <w:w w:val="105"/>
              </w:rPr>
            </w:pPr>
          </w:p>
          <w:p w14:paraId="0B900928" w14:textId="2FBBFD27" w:rsidR="004F6877" w:rsidRDefault="004F6877" w:rsidP="004F6877">
            <w:pPr>
              <w:rPr>
                <w:rFonts w:asciiTheme="minorHAnsi" w:hAnsiTheme="minorHAnsi" w:cstheme="minorHAnsi"/>
              </w:rPr>
            </w:pPr>
            <w:r w:rsidRPr="004F6877">
              <w:rPr>
                <w:rFonts w:asciiTheme="minorHAnsi" w:hAnsiTheme="minorHAnsi" w:cstheme="minorHAnsi"/>
              </w:rPr>
              <w:t>Experience in undertaking legal and factual research as relevant to achieving remedies for clients.</w:t>
            </w:r>
          </w:p>
          <w:p w14:paraId="59EB8ECB" w14:textId="77777777" w:rsidR="004F6877" w:rsidRPr="004F6877" w:rsidRDefault="004F6877" w:rsidP="004F6877">
            <w:pPr>
              <w:rPr>
                <w:rFonts w:asciiTheme="minorHAnsi" w:hAnsiTheme="minorHAnsi" w:cstheme="minorHAnsi"/>
              </w:rPr>
            </w:pPr>
          </w:p>
          <w:p w14:paraId="71627025" w14:textId="797DD12F" w:rsidR="00EA7BB6" w:rsidRDefault="00D03EE7" w:rsidP="00180778">
            <w:pPr>
              <w:rPr>
                <w:rFonts w:asciiTheme="minorHAnsi" w:hAnsiTheme="minorHAnsi" w:cstheme="minorHAnsi"/>
              </w:rPr>
            </w:pPr>
            <w:r w:rsidRPr="004F6877">
              <w:rPr>
                <w:rFonts w:asciiTheme="minorHAnsi" w:hAnsiTheme="minorHAnsi" w:cstheme="minorHAnsi"/>
              </w:rPr>
              <w:t>Understanding of Scottish Legal Aid eligibility and procedures</w:t>
            </w:r>
            <w:r w:rsidR="004F6877">
              <w:rPr>
                <w:rFonts w:asciiTheme="minorHAnsi" w:hAnsiTheme="minorHAnsi" w:cstheme="minorHAnsi"/>
              </w:rPr>
              <w:t>.</w:t>
            </w:r>
          </w:p>
          <w:p w14:paraId="6ACF034A" w14:textId="77777777" w:rsidR="004F6877" w:rsidRPr="004F6877" w:rsidRDefault="004F6877" w:rsidP="00180778">
            <w:pPr>
              <w:rPr>
                <w:rFonts w:asciiTheme="minorHAnsi" w:hAnsiTheme="minorHAnsi" w:cstheme="minorHAnsi"/>
                <w:w w:val="105"/>
              </w:rPr>
            </w:pPr>
          </w:p>
          <w:p w14:paraId="6B9FC2FE" w14:textId="254C785C" w:rsidR="004F6877" w:rsidRDefault="004F6877" w:rsidP="00180778">
            <w:pPr>
              <w:rPr>
                <w:rFonts w:asciiTheme="minorHAnsi" w:hAnsiTheme="minorHAnsi" w:cstheme="minorHAnsi"/>
              </w:rPr>
            </w:pPr>
            <w:r w:rsidRPr="004F6877">
              <w:rPr>
                <w:rFonts w:asciiTheme="minorHAnsi" w:hAnsiTheme="minorHAnsi" w:cstheme="minorHAnsi"/>
              </w:rPr>
              <w:t>Experience of working in a performance driven environment, with evidence of meeting targets</w:t>
            </w:r>
            <w:r w:rsidR="00FE322E">
              <w:rPr>
                <w:rFonts w:asciiTheme="minorHAnsi" w:hAnsiTheme="minorHAnsi" w:cstheme="minorHAnsi"/>
              </w:rPr>
              <w:t xml:space="preserve"> and achieving financial sustainability</w:t>
            </w:r>
            <w:r w:rsidRPr="004F6877">
              <w:rPr>
                <w:rFonts w:asciiTheme="minorHAnsi" w:hAnsiTheme="minorHAnsi" w:cstheme="minorHAnsi"/>
              </w:rPr>
              <w:t>.</w:t>
            </w:r>
          </w:p>
          <w:p w14:paraId="771E681A" w14:textId="77777777" w:rsidR="004F6877" w:rsidRPr="004F6877" w:rsidRDefault="004F6877" w:rsidP="00180778">
            <w:pPr>
              <w:rPr>
                <w:rFonts w:asciiTheme="minorHAnsi" w:hAnsiTheme="minorHAnsi" w:cstheme="minorHAnsi"/>
              </w:rPr>
            </w:pPr>
          </w:p>
          <w:p w14:paraId="386C81AF" w14:textId="2294E318" w:rsidR="00E544D5" w:rsidRPr="004F6877" w:rsidRDefault="0038435B" w:rsidP="00DE41F3">
            <w:pPr>
              <w:rPr>
                <w:rFonts w:asciiTheme="minorHAnsi" w:hAnsiTheme="minorHAnsi" w:cstheme="minorHAnsi"/>
              </w:rPr>
            </w:pPr>
            <w:r w:rsidRPr="004F6877">
              <w:rPr>
                <w:rFonts w:asciiTheme="minorHAnsi" w:hAnsiTheme="minorHAnsi" w:cstheme="minorHAnsi"/>
              </w:rPr>
              <w:t xml:space="preserve">Knowledge </w:t>
            </w:r>
            <w:r w:rsidR="004E243F" w:rsidRPr="004F6877">
              <w:rPr>
                <w:rFonts w:asciiTheme="minorHAnsi" w:hAnsiTheme="minorHAnsi" w:cstheme="minorHAnsi"/>
              </w:rPr>
              <w:t>of</w:t>
            </w:r>
            <w:r w:rsidRPr="004F6877">
              <w:rPr>
                <w:rFonts w:asciiTheme="minorHAnsi" w:hAnsiTheme="minorHAnsi" w:cstheme="minorHAnsi"/>
              </w:rPr>
              <w:t xml:space="preserve"> working in partnerships and developing collaborative working.</w:t>
            </w:r>
          </w:p>
        </w:tc>
        <w:tc>
          <w:tcPr>
            <w:tcW w:w="5149" w:type="dxa"/>
          </w:tcPr>
          <w:p w14:paraId="1A02D427" w14:textId="77777777" w:rsidR="004538BC" w:rsidRDefault="004538BC" w:rsidP="00180778">
            <w:pPr>
              <w:rPr>
                <w:rFonts w:asciiTheme="minorHAnsi" w:hAnsiTheme="minorHAnsi" w:cstheme="minorHAnsi"/>
              </w:rPr>
            </w:pPr>
            <w:bookmarkStart w:id="0" w:name="_Hlk53650986"/>
          </w:p>
          <w:p w14:paraId="5B08AAD4" w14:textId="41E99A73" w:rsidR="00A50B97" w:rsidRDefault="00A50B97" w:rsidP="00180778">
            <w:pPr>
              <w:rPr>
                <w:rFonts w:asciiTheme="minorHAnsi" w:hAnsiTheme="minorHAnsi" w:cstheme="minorHAnsi"/>
              </w:rPr>
            </w:pPr>
            <w:r w:rsidRPr="004F6877">
              <w:rPr>
                <w:rFonts w:asciiTheme="minorHAnsi" w:hAnsiTheme="minorHAnsi" w:cstheme="minorHAnsi"/>
              </w:rPr>
              <w:t xml:space="preserve">Experience and confidence in financial management with experience </w:t>
            </w:r>
            <w:r w:rsidR="003F0479">
              <w:rPr>
                <w:rFonts w:asciiTheme="minorHAnsi" w:hAnsiTheme="minorHAnsi" w:cstheme="minorHAnsi"/>
              </w:rPr>
              <w:t xml:space="preserve">in </w:t>
            </w:r>
            <w:r w:rsidRPr="004F6877">
              <w:rPr>
                <w:rFonts w:asciiTheme="minorHAnsi" w:hAnsiTheme="minorHAnsi" w:cstheme="minorHAnsi"/>
              </w:rPr>
              <w:t>developing budgets and financial reports</w:t>
            </w:r>
            <w:r w:rsidR="00376CE5">
              <w:rPr>
                <w:rFonts w:asciiTheme="minorHAnsi" w:hAnsiTheme="minorHAnsi" w:cstheme="minorHAnsi"/>
              </w:rPr>
              <w:t>.</w:t>
            </w:r>
          </w:p>
          <w:bookmarkEnd w:id="0"/>
          <w:p w14:paraId="65EC9BC5" w14:textId="77777777" w:rsidR="00EA7BB6" w:rsidRPr="004F6877" w:rsidRDefault="00EA7BB6" w:rsidP="00180778">
            <w:pPr>
              <w:rPr>
                <w:rFonts w:asciiTheme="minorHAnsi" w:hAnsiTheme="minorHAnsi" w:cstheme="minorHAnsi"/>
              </w:rPr>
            </w:pPr>
          </w:p>
          <w:p w14:paraId="136A8AA8" w14:textId="2AFE1A0D" w:rsidR="00034BFA" w:rsidRPr="004F6877" w:rsidRDefault="00034BFA" w:rsidP="00180778">
            <w:pPr>
              <w:rPr>
                <w:rFonts w:asciiTheme="minorHAnsi" w:hAnsiTheme="minorHAnsi" w:cstheme="minorHAnsi"/>
              </w:rPr>
            </w:pPr>
            <w:r w:rsidRPr="004F6877">
              <w:rPr>
                <w:rFonts w:asciiTheme="minorHAnsi" w:hAnsiTheme="minorHAnsi" w:cstheme="minorHAnsi"/>
              </w:rPr>
              <w:t>Knowledge and understanding of working with Boards or similar governance structure.</w:t>
            </w:r>
          </w:p>
          <w:p w14:paraId="228F9DC1" w14:textId="77777777" w:rsidR="00EA7BB6" w:rsidRPr="004F6877" w:rsidRDefault="00EA7BB6" w:rsidP="00180778">
            <w:pPr>
              <w:rPr>
                <w:rFonts w:asciiTheme="minorHAnsi" w:hAnsiTheme="minorHAnsi" w:cstheme="minorHAnsi"/>
              </w:rPr>
            </w:pPr>
          </w:p>
          <w:p w14:paraId="71A34387" w14:textId="26402846" w:rsidR="00EA7BB6" w:rsidRPr="004F6877" w:rsidRDefault="00490B77" w:rsidP="00180778">
            <w:pPr>
              <w:rPr>
                <w:rFonts w:asciiTheme="minorHAnsi" w:hAnsiTheme="minorHAnsi" w:cstheme="minorHAnsi"/>
              </w:rPr>
            </w:pPr>
            <w:r w:rsidRPr="004F6877">
              <w:rPr>
                <w:rFonts w:asciiTheme="minorHAnsi" w:hAnsiTheme="minorHAnsi" w:cstheme="minorHAnsi"/>
                <w:w w:val="105"/>
              </w:rPr>
              <w:t>Experience in ensuring compliance with governance arrangements and other legal requirements within an organisation.</w:t>
            </w:r>
          </w:p>
          <w:p w14:paraId="0FC9B05B" w14:textId="77777777" w:rsidR="00EA7BB6" w:rsidRPr="00A471F7" w:rsidRDefault="00EA7BB6" w:rsidP="00180778">
            <w:pPr>
              <w:ind w:left="720"/>
              <w:rPr>
                <w:rFonts w:asciiTheme="minorHAnsi" w:hAnsiTheme="minorHAnsi" w:cstheme="minorHAnsi"/>
              </w:rPr>
            </w:pPr>
          </w:p>
          <w:p w14:paraId="674A6E04" w14:textId="77777777" w:rsidR="00EA7BB6" w:rsidRPr="00A471F7" w:rsidRDefault="00EA7BB6" w:rsidP="00180778">
            <w:pPr>
              <w:rPr>
                <w:rFonts w:asciiTheme="minorHAnsi" w:hAnsiTheme="minorHAnsi" w:cstheme="minorHAnsi"/>
              </w:rPr>
            </w:pPr>
          </w:p>
          <w:p w14:paraId="1CE2D81C" w14:textId="3AD4454F" w:rsidR="00EA7BB6" w:rsidRPr="00A471F7" w:rsidRDefault="00EA7BB6" w:rsidP="00180778">
            <w:pPr>
              <w:rPr>
                <w:rFonts w:asciiTheme="minorHAnsi" w:hAnsiTheme="minorHAnsi" w:cstheme="minorHAnsi"/>
              </w:rPr>
            </w:pPr>
          </w:p>
        </w:tc>
      </w:tr>
      <w:tr w:rsidR="00EA7BB6" w:rsidRPr="00EA7BB6" w14:paraId="4507A93D" w14:textId="77777777" w:rsidTr="009F5F1A">
        <w:tc>
          <w:tcPr>
            <w:tcW w:w="2203" w:type="dxa"/>
          </w:tcPr>
          <w:p w14:paraId="4494FB8D" w14:textId="77777777" w:rsidR="00EA7BB6" w:rsidRPr="00EA7BB6" w:rsidRDefault="00EA7BB6" w:rsidP="00563F49">
            <w:pPr>
              <w:rPr>
                <w:rFonts w:asciiTheme="minorHAnsi" w:hAnsiTheme="minorHAnsi" w:cstheme="minorHAnsi"/>
                <w:b/>
                <w:bCs/>
              </w:rPr>
            </w:pPr>
            <w:r w:rsidRPr="00EA7BB6">
              <w:rPr>
                <w:rFonts w:asciiTheme="minorHAnsi" w:hAnsiTheme="minorHAnsi" w:cstheme="minorHAnsi"/>
                <w:b/>
                <w:bCs/>
              </w:rPr>
              <w:lastRenderedPageBreak/>
              <w:t>Skills and Attributes</w:t>
            </w:r>
          </w:p>
          <w:p w14:paraId="228325A5" w14:textId="77777777" w:rsidR="00EA7BB6" w:rsidRPr="00EA7BB6" w:rsidRDefault="00EA7BB6" w:rsidP="00563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</w:tcPr>
          <w:p w14:paraId="615EDCCD" w14:textId="77777777" w:rsidR="004C5600" w:rsidRPr="009F5F1A" w:rsidRDefault="004C5600" w:rsidP="009F5F1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F5F1A">
              <w:rPr>
                <w:rFonts w:asciiTheme="minorHAnsi" w:hAnsiTheme="minorHAnsi" w:cstheme="minorHAnsi"/>
              </w:rPr>
              <w:t xml:space="preserve">A highly motivated person who is accustomed to taking significant decisions and having a high level of personal accountability. </w:t>
            </w:r>
          </w:p>
          <w:p w14:paraId="10C62A8D" w14:textId="77777777" w:rsidR="004C5600" w:rsidRDefault="004C5600" w:rsidP="004B5F20">
            <w:pPr>
              <w:rPr>
                <w:rFonts w:asciiTheme="minorHAnsi" w:hAnsiTheme="minorHAnsi" w:cstheme="minorHAnsi"/>
              </w:rPr>
            </w:pPr>
          </w:p>
          <w:p w14:paraId="2CF85C4D" w14:textId="758BD70E" w:rsidR="004B5F20" w:rsidRDefault="004B5F20" w:rsidP="004B5F20">
            <w:pPr>
              <w:rPr>
                <w:rFonts w:asciiTheme="minorHAnsi" w:hAnsiTheme="minorHAnsi" w:cstheme="minorHAnsi"/>
              </w:rPr>
            </w:pPr>
            <w:r w:rsidRPr="00EA7BB6">
              <w:rPr>
                <w:rFonts w:asciiTheme="minorHAnsi" w:hAnsiTheme="minorHAnsi" w:cstheme="minorHAnsi"/>
              </w:rPr>
              <w:t>An understanding of problems faced by all disadvantaged groups and ability to interview clients appropriately to identify potential problems and solutions.</w:t>
            </w:r>
          </w:p>
          <w:p w14:paraId="5D1CB8F8" w14:textId="77777777" w:rsidR="004B5F20" w:rsidRPr="00EA7BB6" w:rsidRDefault="004B5F20" w:rsidP="004B5F20">
            <w:pPr>
              <w:rPr>
                <w:rFonts w:asciiTheme="minorHAnsi" w:hAnsiTheme="minorHAnsi" w:cstheme="minorHAnsi"/>
              </w:rPr>
            </w:pPr>
          </w:p>
          <w:p w14:paraId="386C6304" w14:textId="3A705966" w:rsidR="00EB1E99" w:rsidRDefault="00EB1E99" w:rsidP="00EB1E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Ability to think strategically with </w:t>
            </w:r>
            <w:r w:rsidR="00FE0ED0">
              <w:rPr>
                <w:rFonts w:ascii="Calibri" w:hAnsi="Calibri" w:cs="Calibri"/>
              </w:rPr>
              <w:t xml:space="preserve">proven </w:t>
            </w:r>
            <w:r>
              <w:rPr>
                <w:rFonts w:ascii="Calibri" w:hAnsi="Calibri" w:cs="Calibri"/>
              </w:rPr>
              <w:t xml:space="preserve">planning and implementation skills. </w:t>
            </w:r>
          </w:p>
          <w:p w14:paraId="1DEA0929" w14:textId="77777777" w:rsidR="00EB1E99" w:rsidRDefault="00EB1E99" w:rsidP="00EB1E99">
            <w:pPr>
              <w:rPr>
                <w:rFonts w:ascii="Calibri" w:hAnsi="Calibri" w:cs="Calibri"/>
              </w:rPr>
            </w:pPr>
          </w:p>
          <w:p w14:paraId="5F4CDE50" w14:textId="10E164F3" w:rsidR="00EA7BB6" w:rsidRPr="00EA7BB6" w:rsidRDefault="00EA7BB6" w:rsidP="00180778">
            <w:pPr>
              <w:rPr>
                <w:rFonts w:asciiTheme="minorHAnsi" w:hAnsiTheme="minorHAnsi" w:cstheme="minorHAnsi"/>
              </w:rPr>
            </w:pPr>
            <w:r w:rsidRPr="00EA7BB6">
              <w:rPr>
                <w:rFonts w:asciiTheme="minorHAnsi" w:hAnsiTheme="minorHAnsi" w:cstheme="minorHAnsi"/>
              </w:rPr>
              <w:t xml:space="preserve">Excellent analytical </w:t>
            </w:r>
            <w:r w:rsidR="00180778" w:rsidRPr="00EA7BB6">
              <w:rPr>
                <w:rFonts w:asciiTheme="minorHAnsi" w:hAnsiTheme="minorHAnsi" w:cstheme="minorHAnsi"/>
              </w:rPr>
              <w:t xml:space="preserve">skills </w:t>
            </w:r>
            <w:r w:rsidR="00FC3BAB" w:rsidRPr="00EA7BB6">
              <w:rPr>
                <w:rFonts w:asciiTheme="minorHAnsi" w:hAnsiTheme="minorHAnsi" w:cstheme="minorHAnsi"/>
              </w:rPr>
              <w:t xml:space="preserve">with good attention to detail </w:t>
            </w:r>
            <w:r w:rsidR="00180778" w:rsidRPr="00EA7BB6">
              <w:rPr>
                <w:rFonts w:asciiTheme="minorHAnsi" w:hAnsiTheme="minorHAnsi" w:cstheme="minorHAnsi"/>
              </w:rPr>
              <w:t>and</w:t>
            </w:r>
            <w:r w:rsidRPr="00EA7BB6">
              <w:rPr>
                <w:rFonts w:asciiTheme="minorHAnsi" w:hAnsiTheme="minorHAnsi" w:cstheme="minorHAnsi"/>
              </w:rPr>
              <w:t xml:space="preserve"> demonstrat</w:t>
            </w:r>
            <w:r w:rsidR="000E6E7E">
              <w:rPr>
                <w:rFonts w:asciiTheme="minorHAnsi" w:hAnsiTheme="minorHAnsi" w:cstheme="minorHAnsi"/>
              </w:rPr>
              <w:t xml:space="preserve">able </w:t>
            </w:r>
            <w:r w:rsidRPr="00EA7BB6">
              <w:rPr>
                <w:rFonts w:asciiTheme="minorHAnsi" w:hAnsiTheme="minorHAnsi" w:cstheme="minorHAnsi"/>
              </w:rPr>
              <w:t>sound</w:t>
            </w:r>
            <w:r w:rsidR="00DB06DB">
              <w:rPr>
                <w:rFonts w:asciiTheme="minorHAnsi" w:hAnsiTheme="minorHAnsi" w:cstheme="minorHAnsi"/>
              </w:rPr>
              <w:t xml:space="preserve"> and</w:t>
            </w:r>
            <w:r w:rsidRPr="00EA7BB6">
              <w:rPr>
                <w:rFonts w:asciiTheme="minorHAnsi" w:hAnsiTheme="minorHAnsi" w:cstheme="minorHAnsi"/>
              </w:rPr>
              <w:t xml:space="preserve"> balanced judgement.</w:t>
            </w:r>
          </w:p>
          <w:p w14:paraId="62681CCF" w14:textId="5A16A61F" w:rsidR="00EA7BB6" w:rsidRPr="00EA7BB6" w:rsidRDefault="00EA7BB6" w:rsidP="00180778">
            <w:pPr>
              <w:rPr>
                <w:rFonts w:asciiTheme="minorHAnsi" w:hAnsiTheme="minorHAnsi" w:cstheme="minorHAnsi"/>
              </w:rPr>
            </w:pPr>
          </w:p>
          <w:p w14:paraId="588225C5" w14:textId="6BB88207" w:rsidR="00EA7BB6" w:rsidRDefault="00EA7BB6" w:rsidP="00180778">
            <w:pPr>
              <w:rPr>
                <w:rFonts w:asciiTheme="minorHAnsi" w:hAnsiTheme="minorHAnsi" w:cstheme="minorHAnsi"/>
              </w:rPr>
            </w:pPr>
            <w:r w:rsidRPr="00EA7BB6">
              <w:rPr>
                <w:rFonts w:asciiTheme="minorHAnsi" w:hAnsiTheme="minorHAnsi" w:cstheme="minorHAnsi"/>
              </w:rPr>
              <w:t xml:space="preserve">Good </w:t>
            </w:r>
            <w:r w:rsidR="00283F77">
              <w:rPr>
                <w:rFonts w:asciiTheme="minorHAnsi" w:hAnsiTheme="minorHAnsi" w:cstheme="minorHAnsi"/>
              </w:rPr>
              <w:t xml:space="preserve">written and verbal </w:t>
            </w:r>
            <w:r w:rsidRPr="00EA7BB6">
              <w:rPr>
                <w:rFonts w:asciiTheme="minorHAnsi" w:hAnsiTheme="minorHAnsi" w:cstheme="minorHAnsi"/>
              </w:rPr>
              <w:t xml:space="preserve">communication skills and </w:t>
            </w:r>
            <w:r w:rsidR="00283F77">
              <w:rPr>
                <w:rFonts w:asciiTheme="minorHAnsi" w:hAnsiTheme="minorHAnsi" w:cstheme="minorHAnsi"/>
              </w:rPr>
              <w:t xml:space="preserve">ability to </w:t>
            </w:r>
            <w:r w:rsidR="0023253B">
              <w:rPr>
                <w:rFonts w:asciiTheme="minorHAnsi" w:hAnsiTheme="minorHAnsi" w:cstheme="minorHAnsi"/>
              </w:rPr>
              <w:t xml:space="preserve">present information </w:t>
            </w:r>
            <w:r w:rsidRPr="00EA7BB6">
              <w:rPr>
                <w:rFonts w:asciiTheme="minorHAnsi" w:hAnsiTheme="minorHAnsi" w:cstheme="minorHAnsi"/>
              </w:rPr>
              <w:t>concise</w:t>
            </w:r>
            <w:r w:rsidR="0023253B">
              <w:rPr>
                <w:rFonts w:asciiTheme="minorHAnsi" w:hAnsiTheme="minorHAnsi" w:cstheme="minorHAnsi"/>
              </w:rPr>
              <w:t>ly.</w:t>
            </w:r>
          </w:p>
          <w:p w14:paraId="496DAC5E" w14:textId="0F7A5C41" w:rsidR="003C33D0" w:rsidRDefault="003C33D0" w:rsidP="00180778">
            <w:pPr>
              <w:rPr>
                <w:rFonts w:asciiTheme="minorHAnsi" w:hAnsiTheme="minorHAnsi" w:cstheme="minorHAnsi"/>
              </w:rPr>
            </w:pPr>
          </w:p>
          <w:p w14:paraId="73B16741" w14:textId="105176E2" w:rsidR="00DF4613" w:rsidRDefault="003C33D0" w:rsidP="001807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concurrently</w:t>
            </w:r>
            <w:r w:rsidR="00F319D1">
              <w:rPr>
                <w:rFonts w:asciiTheme="minorHAnsi" w:hAnsiTheme="minorHAnsi" w:cstheme="minorHAnsi"/>
              </w:rPr>
              <w:t xml:space="preserve"> deal with multiple responsibilities</w:t>
            </w:r>
            <w:r>
              <w:rPr>
                <w:rFonts w:asciiTheme="minorHAnsi" w:hAnsiTheme="minorHAnsi" w:cstheme="minorHAnsi"/>
              </w:rPr>
              <w:t xml:space="preserve">, prioritise </w:t>
            </w:r>
            <w:r w:rsidR="00EA7BB6" w:rsidRPr="00EA7BB6">
              <w:rPr>
                <w:rFonts w:asciiTheme="minorHAnsi" w:hAnsiTheme="minorHAnsi" w:cstheme="minorHAnsi"/>
              </w:rPr>
              <w:t>and make best use of time and resources</w:t>
            </w:r>
            <w:r w:rsidR="00DF4613">
              <w:rPr>
                <w:rFonts w:asciiTheme="minorHAnsi" w:hAnsiTheme="minorHAnsi" w:cstheme="minorHAnsi"/>
              </w:rPr>
              <w:t>.</w:t>
            </w:r>
          </w:p>
          <w:p w14:paraId="7AA3ADBD" w14:textId="77777777" w:rsidR="00DF4613" w:rsidRDefault="00DF4613" w:rsidP="00180778">
            <w:pPr>
              <w:rPr>
                <w:rFonts w:asciiTheme="minorHAnsi" w:hAnsiTheme="minorHAnsi" w:cstheme="minorHAnsi"/>
              </w:rPr>
            </w:pPr>
          </w:p>
          <w:p w14:paraId="102B3E71" w14:textId="07807621" w:rsidR="00EA7BB6" w:rsidRPr="00EA7BB6" w:rsidRDefault="007455BD" w:rsidP="001807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EA7BB6" w:rsidRPr="00EA7BB6">
              <w:rPr>
                <w:rFonts w:asciiTheme="minorHAnsi" w:hAnsiTheme="minorHAnsi" w:cstheme="minorHAnsi"/>
              </w:rPr>
              <w:t>T proficient including use of case management systems</w:t>
            </w:r>
            <w:r w:rsidR="00A06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149" w:type="dxa"/>
          </w:tcPr>
          <w:p w14:paraId="6D9AF724" w14:textId="77777777" w:rsidR="00EA7BB6" w:rsidRPr="00EA7BB6" w:rsidRDefault="00EA7BB6" w:rsidP="00180778">
            <w:pPr>
              <w:rPr>
                <w:rFonts w:asciiTheme="minorHAnsi" w:hAnsiTheme="minorHAnsi" w:cstheme="minorHAnsi"/>
              </w:rPr>
            </w:pPr>
            <w:r w:rsidRPr="00EA7BB6">
              <w:rPr>
                <w:rFonts w:asciiTheme="minorHAnsi" w:hAnsiTheme="minorHAnsi" w:cstheme="minorHAnsi"/>
              </w:rPr>
              <w:t xml:space="preserve">The ability to conceptualise, organise and speak at seminars, </w:t>
            </w:r>
            <w:proofErr w:type="gramStart"/>
            <w:r w:rsidRPr="00EA7BB6">
              <w:rPr>
                <w:rFonts w:asciiTheme="minorHAnsi" w:hAnsiTheme="minorHAnsi" w:cstheme="minorHAnsi"/>
              </w:rPr>
              <w:t>conferences</w:t>
            </w:r>
            <w:proofErr w:type="gramEnd"/>
            <w:r w:rsidRPr="00EA7BB6">
              <w:rPr>
                <w:rFonts w:asciiTheme="minorHAnsi" w:hAnsiTheme="minorHAnsi" w:cstheme="minorHAnsi"/>
              </w:rPr>
              <w:t xml:space="preserve"> and training events.</w:t>
            </w:r>
          </w:p>
          <w:p w14:paraId="27E3EA29" w14:textId="77777777" w:rsidR="00EA7BB6" w:rsidRPr="00EA7BB6" w:rsidRDefault="00EA7BB6" w:rsidP="00563F49">
            <w:pPr>
              <w:rPr>
                <w:rFonts w:asciiTheme="minorHAnsi" w:hAnsiTheme="minorHAnsi" w:cstheme="minorHAnsi"/>
              </w:rPr>
            </w:pPr>
          </w:p>
          <w:p w14:paraId="3DFD99F2" w14:textId="77777777" w:rsidR="00EA7BB6" w:rsidRPr="00EA7BB6" w:rsidRDefault="00EA7BB6" w:rsidP="00563F49">
            <w:pPr>
              <w:rPr>
                <w:rFonts w:asciiTheme="minorHAnsi" w:hAnsiTheme="minorHAnsi" w:cstheme="minorHAnsi"/>
              </w:rPr>
            </w:pPr>
          </w:p>
        </w:tc>
      </w:tr>
      <w:tr w:rsidR="00EA7BB6" w:rsidRPr="00EA7BB6" w14:paraId="6FE9BAF1" w14:textId="77777777" w:rsidTr="009F5F1A">
        <w:tc>
          <w:tcPr>
            <w:tcW w:w="2203" w:type="dxa"/>
          </w:tcPr>
          <w:p w14:paraId="51F45835" w14:textId="77777777" w:rsidR="00EA7BB6" w:rsidRPr="00280689" w:rsidRDefault="00EA7BB6" w:rsidP="00563F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6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Values and Attitudes</w:t>
            </w:r>
          </w:p>
          <w:p w14:paraId="25E8DB4C" w14:textId="77777777" w:rsidR="00EA7BB6" w:rsidRPr="00EA7BB6" w:rsidRDefault="00EA7BB6" w:rsidP="00563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88" w:type="dxa"/>
          </w:tcPr>
          <w:p w14:paraId="40A385B0" w14:textId="08A62863" w:rsidR="00EA7BB6" w:rsidRPr="00142191" w:rsidRDefault="00EA7BB6" w:rsidP="00180778">
            <w:pPr>
              <w:rPr>
                <w:rFonts w:asciiTheme="minorHAnsi" w:hAnsiTheme="minorHAnsi" w:cstheme="minorHAnsi"/>
              </w:rPr>
            </w:pPr>
            <w:r w:rsidRPr="00142191">
              <w:rPr>
                <w:rFonts w:asciiTheme="minorHAnsi" w:hAnsiTheme="minorHAnsi" w:cstheme="minorHAnsi"/>
              </w:rPr>
              <w:t xml:space="preserve">Committed to the ethos of LSA and the Law Centre </w:t>
            </w:r>
            <w:r w:rsidR="00D54F6C" w:rsidRPr="00142191">
              <w:rPr>
                <w:rFonts w:asciiTheme="minorHAnsi" w:hAnsiTheme="minorHAnsi" w:cstheme="minorHAnsi"/>
              </w:rPr>
              <w:t>movement and</w:t>
            </w:r>
            <w:r w:rsidRPr="00142191">
              <w:rPr>
                <w:rFonts w:asciiTheme="minorHAnsi" w:hAnsiTheme="minorHAnsi" w:cstheme="minorHAnsi"/>
              </w:rPr>
              <w:t xml:space="preserve"> delivering quality legal services to people who are vulnerable </w:t>
            </w:r>
            <w:r w:rsidR="00142191" w:rsidRPr="00142191">
              <w:rPr>
                <w:rFonts w:asciiTheme="minorHAnsi" w:hAnsiTheme="minorHAnsi" w:cstheme="minorHAnsi"/>
              </w:rPr>
              <w:t>and</w:t>
            </w:r>
            <w:r w:rsidRPr="00142191">
              <w:rPr>
                <w:rFonts w:asciiTheme="minorHAnsi" w:hAnsiTheme="minorHAnsi" w:cstheme="minorHAnsi"/>
              </w:rPr>
              <w:t xml:space="preserve"> disadvantage</w:t>
            </w:r>
            <w:r w:rsidR="00142191" w:rsidRPr="00142191">
              <w:rPr>
                <w:rFonts w:asciiTheme="minorHAnsi" w:hAnsiTheme="minorHAnsi" w:cstheme="minorHAnsi"/>
              </w:rPr>
              <w:t xml:space="preserve">d to </w:t>
            </w:r>
            <w:r w:rsidRPr="00142191">
              <w:rPr>
                <w:rFonts w:asciiTheme="minorHAnsi" w:hAnsiTheme="minorHAnsi" w:cstheme="minorHAnsi"/>
              </w:rPr>
              <w:t>get the best possible result</w:t>
            </w:r>
            <w:r w:rsidR="004468FA">
              <w:rPr>
                <w:rFonts w:asciiTheme="minorHAnsi" w:hAnsiTheme="minorHAnsi" w:cstheme="minorHAnsi"/>
              </w:rPr>
              <w:t>.</w:t>
            </w:r>
          </w:p>
          <w:p w14:paraId="1FC1C895" w14:textId="77777777" w:rsidR="00EA7BB6" w:rsidRPr="00142191" w:rsidRDefault="00EA7BB6" w:rsidP="00180778">
            <w:pPr>
              <w:rPr>
                <w:rFonts w:asciiTheme="minorHAnsi" w:hAnsiTheme="minorHAnsi" w:cstheme="minorHAnsi"/>
              </w:rPr>
            </w:pPr>
          </w:p>
          <w:p w14:paraId="70749D01" w14:textId="3576601D" w:rsidR="00EA7BB6" w:rsidRPr="00142191" w:rsidRDefault="00EA7BB6" w:rsidP="00180778">
            <w:pPr>
              <w:rPr>
                <w:rFonts w:asciiTheme="minorHAnsi" w:hAnsiTheme="minorHAnsi" w:cstheme="minorHAnsi"/>
              </w:rPr>
            </w:pPr>
            <w:r w:rsidRPr="00142191">
              <w:rPr>
                <w:rFonts w:asciiTheme="minorHAnsi" w:hAnsiTheme="minorHAnsi" w:cstheme="minorHAnsi"/>
              </w:rPr>
              <w:t xml:space="preserve">Commitment </w:t>
            </w:r>
            <w:r w:rsidR="003C331E">
              <w:rPr>
                <w:rFonts w:asciiTheme="minorHAnsi" w:hAnsiTheme="minorHAnsi" w:cstheme="minorHAnsi"/>
              </w:rPr>
              <w:t xml:space="preserve">to </w:t>
            </w:r>
            <w:r w:rsidR="00D445E6">
              <w:rPr>
                <w:rFonts w:asciiTheme="minorHAnsi" w:hAnsiTheme="minorHAnsi" w:cstheme="minorHAnsi"/>
              </w:rPr>
              <w:t>and skilled in developing teams</w:t>
            </w:r>
            <w:r w:rsidR="00A15437">
              <w:rPr>
                <w:rFonts w:asciiTheme="minorHAnsi" w:hAnsiTheme="minorHAnsi" w:cstheme="minorHAnsi"/>
              </w:rPr>
              <w:t xml:space="preserve"> with the ability to give and receive feedback objectively</w:t>
            </w:r>
            <w:r w:rsidR="003C331E">
              <w:rPr>
                <w:rFonts w:asciiTheme="minorHAnsi" w:hAnsiTheme="minorHAnsi" w:cstheme="minorHAnsi"/>
              </w:rPr>
              <w:t xml:space="preserve"> with empathy</w:t>
            </w:r>
            <w:r w:rsidR="00D445E6">
              <w:rPr>
                <w:rFonts w:asciiTheme="minorHAnsi" w:hAnsiTheme="minorHAnsi" w:cstheme="minorHAnsi"/>
              </w:rPr>
              <w:t xml:space="preserve">. </w:t>
            </w:r>
            <w:r w:rsidR="00EE7A9A">
              <w:rPr>
                <w:rFonts w:asciiTheme="minorHAnsi" w:hAnsiTheme="minorHAnsi" w:cstheme="minorHAnsi"/>
              </w:rPr>
              <w:t xml:space="preserve"> </w:t>
            </w:r>
          </w:p>
          <w:p w14:paraId="1C0F1A20" w14:textId="77777777" w:rsidR="00A15437" w:rsidRDefault="00A15437" w:rsidP="00180778">
            <w:pPr>
              <w:rPr>
                <w:rFonts w:asciiTheme="minorHAnsi" w:hAnsiTheme="minorHAnsi" w:cstheme="minorHAnsi"/>
              </w:rPr>
            </w:pPr>
          </w:p>
          <w:p w14:paraId="66763CE8" w14:textId="7C8C1D88" w:rsidR="00EA7BB6" w:rsidRPr="00EA7BB6" w:rsidRDefault="00EA7BB6" w:rsidP="00180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191">
              <w:rPr>
                <w:rFonts w:asciiTheme="minorHAnsi" w:hAnsiTheme="minorHAnsi" w:cstheme="minorHAnsi"/>
              </w:rPr>
              <w:t xml:space="preserve">Commitment to </w:t>
            </w:r>
            <w:r w:rsidR="0014537C">
              <w:rPr>
                <w:rFonts w:asciiTheme="minorHAnsi" w:hAnsiTheme="minorHAnsi" w:cstheme="minorHAnsi"/>
              </w:rPr>
              <w:t>and play</w:t>
            </w:r>
            <w:r w:rsidR="00622589">
              <w:rPr>
                <w:rFonts w:asciiTheme="minorHAnsi" w:hAnsiTheme="minorHAnsi" w:cstheme="minorHAnsi"/>
              </w:rPr>
              <w:t>ing</w:t>
            </w:r>
            <w:r w:rsidR="0014537C">
              <w:rPr>
                <w:rFonts w:asciiTheme="minorHAnsi" w:hAnsiTheme="minorHAnsi" w:cstheme="minorHAnsi"/>
              </w:rPr>
              <w:t xml:space="preserve"> a key role in </w:t>
            </w:r>
            <w:r w:rsidR="00622589" w:rsidRPr="00142191">
              <w:rPr>
                <w:rFonts w:asciiTheme="minorHAnsi" w:hAnsiTheme="minorHAnsi" w:cstheme="minorHAnsi"/>
              </w:rPr>
              <w:t>implementing</w:t>
            </w:r>
            <w:r w:rsidR="00622589">
              <w:rPr>
                <w:rFonts w:asciiTheme="minorHAnsi" w:hAnsiTheme="minorHAnsi" w:cstheme="minorHAnsi"/>
              </w:rPr>
              <w:t xml:space="preserve"> </w:t>
            </w:r>
            <w:r w:rsidRPr="00142191">
              <w:rPr>
                <w:rFonts w:asciiTheme="minorHAnsi" w:hAnsiTheme="minorHAnsi" w:cstheme="minorHAnsi"/>
              </w:rPr>
              <w:t>equality of opportunity policies &amp; practices</w:t>
            </w:r>
            <w:r w:rsidR="00A1543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149" w:type="dxa"/>
          </w:tcPr>
          <w:p w14:paraId="4482FB26" w14:textId="450EC998" w:rsidR="00EA7BB6" w:rsidRPr="00EA7BB6" w:rsidRDefault="00EA7BB6" w:rsidP="00563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BB6" w:rsidRPr="00EA7BB6" w14:paraId="2F2DC918" w14:textId="77777777" w:rsidTr="009F5F1A">
        <w:tc>
          <w:tcPr>
            <w:tcW w:w="2203" w:type="dxa"/>
          </w:tcPr>
          <w:p w14:paraId="74B59D18" w14:textId="77777777" w:rsidR="00EA7BB6" w:rsidRPr="00280689" w:rsidRDefault="00EA7BB6" w:rsidP="00563F49">
            <w:pPr>
              <w:rPr>
                <w:rFonts w:asciiTheme="minorHAnsi" w:hAnsiTheme="minorHAnsi" w:cstheme="minorHAnsi"/>
                <w:b/>
                <w:bCs/>
              </w:rPr>
            </w:pPr>
            <w:r w:rsidRPr="00280689">
              <w:rPr>
                <w:rFonts w:asciiTheme="minorHAnsi" w:hAnsiTheme="minorHAnsi" w:cstheme="minorHAnsi"/>
                <w:b/>
                <w:bCs/>
              </w:rPr>
              <w:t>Other</w:t>
            </w:r>
          </w:p>
          <w:p w14:paraId="76589122" w14:textId="77777777" w:rsidR="00EA7BB6" w:rsidRPr="00142191" w:rsidRDefault="00EA7BB6" w:rsidP="00563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</w:tcPr>
          <w:p w14:paraId="3EC4C973" w14:textId="77777777" w:rsidR="00EA7BB6" w:rsidRPr="00142191" w:rsidRDefault="00EA7BB6" w:rsidP="00563F49">
            <w:pPr>
              <w:rPr>
                <w:rFonts w:asciiTheme="minorHAnsi" w:hAnsiTheme="minorHAnsi" w:cstheme="minorHAnsi"/>
              </w:rPr>
            </w:pPr>
            <w:r w:rsidRPr="00142191">
              <w:rPr>
                <w:rFonts w:asciiTheme="minorHAnsi" w:hAnsiTheme="minorHAnsi" w:cstheme="minorHAnsi"/>
              </w:rPr>
              <w:t>Willingness to be flexible and adaptable in meeting the needs of the service</w:t>
            </w:r>
          </w:p>
          <w:p w14:paraId="1E71239C" w14:textId="77777777" w:rsidR="00EA7BB6" w:rsidRPr="00142191" w:rsidRDefault="00EA7BB6" w:rsidP="00563F49">
            <w:pPr>
              <w:rPr>
                <w:rFonts w:asciiTheme="minorHAnsi" w:hAnsiTheme="minorHAnsi" w:cstheme="minorHAnsi"/>
              </w:rPr>
            </w:pPr>
          </w:p>
          <w:p w14:paraId="756FE18C" w14:textId="77777777" w:rsidR="00EA7BB6" w:rsidRPr="00142191" w:rsidRDefault="00EA7BB6" w:rsidP="00563F49">
            <w:pPr>
              <w:rPr>
                <w:rFonts w:asciiTheme="minorHAnsi" w:hAnsiTheme="minorHAnsi" w:cstheme="minorHAnsi"/>
              </w:rPr>
            </w:pPr>
            <w:r w:rsidRPr="00142191">
              <w:rPr>
                <w:rFonts w:asciiTheme="minorHAnsi" w:hAnsiTheme="minorHAnsi" w:cstheme="minorHAnsi"/>
              </w:rPr>
              <w:t>Ability to travel as required and occasionally undertake work out of office hours</w:t>
            </w:r>
          </w:p>
        </w:tc>
        <w:tc>
          <w:tcPr>
            <w:tcW w:w="5149" w:type="dxa"/>
          </w:tcPr>
          <w:p w14:paraId="602CBBCE" w14:textId="77777777" w:rsidR="00EA7BB6" w:rsidRPr="00EA7BB6" w:rsidRDefault="00EA7BB6" w:rsidP="00563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45CD91" w14:textId="77777777" w:rsidR="00454482" w:rsidRDefault="00454482" w:rsidP="009F5F1A"/>
    <w:sectPr w:rsidR="00454482" w:rsidSect="009F5F1A">
      <w:pgSz w:w="15840" w:h="12240" w:orient="landscape"/>
      <w:pgMar w:top="709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36067"/>
    <w:multiLevelType w:val="hybridMultilevel"/>
    <w:tmpl w:val="46CC7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D0C4B"/>
    <w:multiLevelType w:val="hybridMultilevel"/>
    <w:tmpl w:val="1FA20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465A3"/>
    <w:multiLevelType w:val="hybridMultilevel"/>
    <w:tmpl w:val="DCF6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434036">
    <w:abstractNumId w:val="1"/>
  </w:num>
  <w:num w:numId="2" w16cid:durableId="271014694">
    <w:abstractNumId w:val="2"/>
  </w:num>
  <w:num w:numId="3" w16cid:durableId="139068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B6"/>
    <w:rsid w:val="000040A3"/>
    <w:rsid w:val="00022E00"/>
    <w:rsid w:val="00034BFA"/>
    <w:rsid w:val="00034EFD"/>
    <w:rsid w:val="00087FD5"/>
    <w:rsid w:val="00092443"/>
    <w:rsid w:val="0009244C"/>
    <w:rsid w:val="000E6E7E"/>
    <w:rsid w:val="00106F48"/>
    <w:rsid w:val="00123E5F"/>
    <w:rsid w:val="00142191"/>
    <w:rsid w:val="0014537C"/>
    <w:rsid w:val="001705B7"/>
    <w:rsid w:val="00180778"/>
    <w:rsid w:val="001C00F5"/>
    <w:rsid w:val="001E65F0"/>
    <w:rsid w:val="0023253B"/>
    <w:rsid w:val="00270E79"/>
    <w:rsid w:val="00280689"/>
    <w:rsid w:val="00283F77"/>
    <w:rsid w:val="002E3CA6"/>
    <w:rsid w:val="0035140C"/>
    <w:rsid w:val="003633EF"/>
    <w:rsid w:val="00376CE5"/>
    <w:rsid w:val="0038435B"/>
    <w:rsid w:val="0039093B"/>
    <w:rsid w:val="003C331E"/>
    <w:rsid w:val="003C33D0"/>
    <w:rsid w:val="003E3826"/>
    <w:rsid w:val="003F0479"/>
    <w:rsid w:val="00414B1B"/>
    <w:rsid w:val="00435DA1"/>
    <w:rsid w:val="004468FA"/>
    <w:rsid w:val="004538BC"/>
    <w:rsid w:val="00454482"/>
    <w:rsid w:val="00490B77"/>
    <w:rsid w:val="004B5F20"/>
    <w:rsid w:val="004C5600"/>
    <w:rsid w:val="004E243F"/>
    <w:rsid w:val="004F40FF"/>
    <w:rsid w:val="004F6877"/>
    <w:rsid w:val="00565530"/>
    <w:rsid w:val="0057110D"/>
    <w:rsid w:val="005C1ADE"/>
    <w:rsid w:val="00622589"/>
    <w:rsid w:val="006574E0"/>
    <w:rsid w:val="0067105C"/>
    <w:rsid w:val="006859F8"/>
    <w:rsid w:val="006C2157"/>
    <w:rsid w:val="006F7DCA"/>
    <w:rsid w:val="007455BD"/>
    <w:rsid w:val="007970EA"/>
    <w:rsid w:val="007D1155"/>
    <w:rsid w:val="007F6876"/>
    <w:rsid w:val="0087378E"/>
    <w:rsid w:val="008A05B1"/>
    <w:rsid w:val="00956B25"/>
    <w:rsid w:val="0099437D"/>
    <w:rsid w:val="009F5F1A"/>
    <w:rsid w:val="00A067A1"/>
    <w:rsid w:val="00A15437"/>
    <w:rsid w:val="00A23174"/>
    <w:rsid w:val="00A471F7"/>
    <w:rsid w:val="00A50B97"/>
    <w:rsid w:val="00A72074"/>
    <w:rsid w:val="00AD6F4D"/>
    <w:rsid w:val="00B21118"/>
    <w:rsid w:val="00B96E98"/>
    <w:rsid w:val="00BB44FF"/>
    <w:rsid w:val="00BE5457"/>
    <w:rsid w:val="00C77B77"/>
    <w:rsid w:val="00CB12A1"/>
    <w:rsid w:val="00D03EE7"/>
    <w:rsid w:val="00D100B2"/>
    <w:rsid w:val="00D445E6"/>
    <w:rsid w:val="00D54F6C"/>
    <w:rsid w:val="00DB06DB"/>
    <w:rsid w:val="00DB2975"/>
    <w:rsid w:val="00DE41F3"/>
    <w:rsid w:val="00DF4613"/>
    <w:rsid w:val="00E1166C"/>
    <w:rsid w:val="00E50C6A"/>
    <w:rsid w:val="00E5240C"/>
    <w:rsid w:val="00E544D5"/>
    <w:rsid w:val="00EA4689"/>
    <w:rsid w:val="00EA7BB6"/>
    <w:rsid w:val="00EB1E99"/>
    <w:rsid w:val="00EE7A9A"/>
    <w:rsid w:val="00EF7CF1"/>
    <w:rsid w:val="00F11C0E"/>
    <w:rsid w:val="00F127CB"/>
    <w:rsid w:val="00F319D1"/>
    <w:rsid w:val="00F431FA"/>
    <w:rsid w:val="00F442FA"/>
    <w:rsid w:val="00F968C8"/>
    <w:rsid w:val="00F97390"/>
    <w:rsid w:val="00FA5729"/>
    <w:rsid w:val="00FB6DC5"/>
    <w:rsid w:val="00FC3BAB"/>
    <w:rsid w:val="00FE0ED0"/>
    <w:rsid w:val="00FE322E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1154"/>
  <w15:chartTrackingRefBased/>
  <w15:docId w15:val="{DC3BF5CF-3871-40ED-B875-71C25EC3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0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Aaliya Seyal</dc:creator>
  <cp:keywords/>
  <dc:description/>
  <cp:lastModifiedBy>Elizabeth Stewart</cp:lastModifiedBy>
  <cp:revision>2</cp:revision>
  <cp:lastPrinted>2022-05-12T16:31:00Z</cp:lastPrinted>
  <dcterms:created xsi:type="dcterms:W3CDTF">2022-05-25T08:58:00Z</dcterms:created>
  <dcterms:modified xsi:type="dcterms:W3CDTF">2022-05-25T08:58:00Z</dcterms:modified>
</cp:coreProperties>
</file>